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98" w:rsidRDefault="00552698">
      <w:pPr>
        <w:rPr>
          <w:rFonts w:ascii="Arial" w:hAnsi="Arial" w:cs="Arial"/>
          <w:b/>
          <w:sz w:val="28"/>
          <w:szCs w:val="28"/>
          <w:lang w:val="en-US"/>
        </w:rPr>
      </w:pPr>
      <w:r w:rsidRPr="00552698">
        <w:rPr>
          <w:rFonts w:ascii="Arial" w:hAnsi="Arial" w:cs="Arial"/>
          <w:b/>
          <w:sz w:val="28"/>
          <w:szCs w:val="28"/>
          <w:lang w:val="en-US"/>
        </w:rPr>
        <w:t xml:space="preserve">Trophic Functioning </w:t>
      </w:r>
      <w:proofErr w:type="gramStart"/>
      <w:r w:rsidRPr="00552698">
        <w:rPr>
          <w:rFonts w:ascii="Arial" w:hAnsi="Arial" w:cs="Arial"/>
          <w:b/>
          <w:sz w:val="28"/>
          <w:szCs w:val="28"/>
          <w:lang w:val="en-US"/>
        </w:rPr>
        <w:t>Of</w:t>
      </w:r>
      <w:proofErr w:type="gramEnd"/>
      <w:r w:rsidRPr="0055269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131F9">
        <w:rPr>
          <w:rFonts w:ascii="Arial" w:hAnsi="Arial" w:cs="Arial"/>
          <w:b/>
          <w:sz w:val="28"/>
          <w:szCs w:val="28"/>
          <w:lang w:val="en-US"/>
        </w:rPr>
        <w:t xml:space="preserve">Integrated </w:t>
      </w:r>
      <w:r w:rsidRPr="00552698">
        <w:rPr>
          <w:rFonts w:ascii="Arial" w:hAnsi="Arial" w:cs="Arial"/>
          <w:b/>
          <w:sz w:val="28"/>
          <w:szCs w:val="28"/>
          <w:lang w:val="en-US"/>
        </w:rPr>
        <w:t xml:space="preserve">Rice </w:t>
      </w:r>
      <w:r w:rsidR="00C131F9">
        <w:rPr>
          <w:rFonts w:ascii="Arial" w:hAnsi="Arial" w:cs="Arial"/>
          <w:b/>
          <w:sz w:val="28"/>
          <w:szCs w:val="28"/>
          <w:lang w:val="en-US"/>
        </w:rPr>
        <w:t>Agriculture to F</w:t>
      </w:r>
      <w:r w:rsidRPr="00552698">
        <w:rPr>
          <w:rFonts w:ascii="Arial" w:hAnsi="Arial" w:cs="Arial"/>
          <w:b/>
          <w:sz w:val="28"/>
          <w:szCs w:val="28"/>
          <w:lang w:val="en-US"/>
        </w:rPr>
        <w:t xml:space="preserve">ish </w:t>
      </w:r>
      <w:r>
        <w:rPr>
          <w:rFonts w:ascii="Arial" w:hAnsi="Arial" w:cs="Arial"/>
          <w:b/>
          <w:sz w:val="28"/>
          <w:szCs w:val="28"/>
          <w:lang w:val="en-US"/>
        </w:rPr>
        <w:t>Aquaculture</w:t>
      </w:r>
      <w:r w:rsidRPr="00552698">
        <w:rPr>
          <w:rFonts w:ascii="Arial" w:hAnsi="Arial" w:cs="Arial"/>
          <w:b/>
          <w:sz w:val="28"/>
          <w:szCs w:val="28"/>
          <w:lang w:val="en-US"/>
        </w:rPr>
        <w:t xml:space="preserve"> In Madaga</w:t>
      </w:r>
      <w:r>
        <w:rPr>
          <w:rFonts w:ascii="Arial" w:hAnsi="Arial" w:cs="Arial"/>
          <w:b/>
          <w:sz w:val="28"/>
          <w:szCs w:val="28"/>
          <w:lang w:val="en-US"/>
        </w:rPr>
        <w:t>scar: Insights From Stable Isotopes (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lang w:val="en-US"/>
        </w:rPr>
        <w:t>δ</w:t>
      </w:r>
      <w:r w:rsidRPr="00552698">
        <w:rPr>
          <w:rFonts w:ascii="Arial" w:hAnsi="Arial" w:cs="Arial"/>
          <w:b/>
          <w:sz w:val="28"/>
          <w:szCs w:val="28"/>
          <w:vertAlign w:val="superscript"/>
          <w:lang w:val="en-US"/>
        </w:rPr>
        <w:t>13</w:t>
      </w:r>
      <w:r>
        <w:rPr>
          <w:rFonts w:ascii="Arial" w:hAnsi="Arial" w:cs="Arial"/>
          <w:b/>
          <w:sz w:val="28"/>
          <w:szCs w:val="28"/>
          <w:lang w:val="en-US"/>
        </w:rPr>
        <w:t xml:space="preserve">C &amp;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lang w:val="en-US"/>
        </w:rPr>
        <w:t>δ</w:t>
      </w:r>
      <w:r w:rsidRPr="00552698">
        <w:rPr>
          <w:rFonts w:ascii="Arial" w:hAnsi="Arial" w:cs="Arial"/>
          <w:b/>
          <w:sz w:val="28"/>
          <w:szCs w:val="28"/>
          <w:vertAlign w:val="superscript"/>
          <w:lang w:val="en-US"/>
        </w:rPr>
        <w:t>15</w:t>
      </w:r>
      <w:r>
        <w:rPr>
          <w:rFonts w:ascii="Arial" w:hAnsi="Arial" w:cs="Arial"/>
          <w:b/>
          <w:sz w:val="28"/>
          <w:szCs w:val="28"/>
          <w:lang w:val="en-US"/>
        </w:rPr>
        <w:t>N)</w:t>
      </w:r>
    </w:p>
    <w:p w:rsidR="00552698" w:rsidRPr="00552698" w:rsidRDefault="00552698">
      <w:pPr>
        <w:rPr>
          <w:rFonts w:ascii="Arial" w:hAnsi="Arial" w:cs="Arial"/>
          <w:b/>
          <w:sz w:val="28"/>
          <w:szCs w:val="28"/>
          <w:lang w:val="en-US"/>
        </w:rPr>
      </w:pPr>
    </w:p>
    <w:p w:rsidR="00552698" w:rsidRDefault="00552698" w:rsidP="00552698">
      <w:pPr>
        <w:rPr>
          <w:rFonts w:ascii="Arial" w:eastAsia="Times New Roman" w:hAnsi="Arial" w:cs="Arial"/>
          <w:b/>
          <w:lang w:val="en-US" w:eastAsia="fr-FR"/>
        </w:rPr>
      </w:pPr>
      <w:r w:rsidRPr="00552698">
        <w:rPr>
          <w:rFonts w:ascii="Arial" w:eastAsia="Times New Roman" w:hAnsi="Arial" w:cs="Arial"/>
          <w:b/>
          <w:lang w:val="en-US" w:eastAsia="fr-FR"/>
        </w:rPr>
        <w:t xml:space="preserve">Jean-Michel Mortillaro, Diana E. Andria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Mananjara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, Tiana H.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Randriamihanta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,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Harilala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Andriamaniraka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, Philippe Martel,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Rija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Andriamarolaza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, Modestine Raliniaina, Olivier </w:t>
      </w:r>
      <w:proofErr w:type="spellStart"/>
      <w:r w:rsidRPr="00552698">
        <w:rPr>
          <w:rFonts w:ascii="Arial" w:eastAsia="Times New Roman" w:hAnsi="Arial" w:cs="Arial"/>
          <w:b/>
          <w:lang w:val="en-US" w:eastAsia="fr-FR"/>
        </w:rPr>
        <w:t>Mikolasek</w:t>
      </w:r>
      <w:proofErr w:type="spellEnd"/>
      <w:r w:rsidRPr="00552698">
        <w:rPr>
          <w:rFonts w:ascii="Arial" w:eastAsia="Times New Roman" w:hAnsi="Arial" w:cs="Arial"/>
          <w:b/>
          <w:lang w:val="en-US" w:eastAsia="fr-FR"/>
        </w:rPr>
        <w:t xml:space="preserve"> and </w:t>
      </w:r>
      <w:r>
        <w:rPr>
          <w:rFonts w:ascii="Arial" w:eastAsia="Times New Roman" w:hAnsi="Arial" w:cs="Arial"/>
          <w:b/>
          <w:lang w:val="en-US" w:eastAsia="fr-FR"/>
        </w:rPr>
        <w:t>Joel Aubin</w:t>
      </w:r>
    </w:p>
    <w:p w:rsidR="00C131F9" w:rsidRPr="00552698" w:rsidRDefault="00C131F9" w:rsidP="00552698">
      <w:pPr>
        <w:rPr>
          <w:rFonts w:ascii="Times New Roman" w:eastAsia="Times New Roman" w:hAnsi="Times New Roman" w:cs="Times New Roman"/>
          <w:lang w:val="en-US" w:eastAsia="fr-FR"/>
        </w:rPr>
      </w:pPr>
    </w:p>
    <w:p w:rsidR="00552698" w:rsidRDefault="00552698">
      <w:pPr>
        <w:rPr>
          <w:rFonts w:ascii="Arial" w:hAnsi="Arial" w:cs="Arial"/>
          <w:b/>
          <w:sz w:val="28"/>
          <w:szCs w:val="28"/>
          <w:lang w:val="en-US"/>
        </w:rPr>
      </w:pPr>
    </w:p>
    <w:p w:rsidR="00C131F9" w:rsidRPr="00022C29" w:rsidRDefault="00552698" w:rsidP="00552698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C131F9">
        <w:rPr>
          <w:rFonts w:ascii="Arial" w:hAnsi="Arial" w:cs="Arial"/>
          <w:sz w:val="20"/>
          <w:szCs w:val="20"/>
          <w:lang w:val="en-US"/>
        </w:rPr>
        <w:t xml:space="preserve">Flooded rice fields are ecosystems favorable to growth and production of aquatic organisms. They can even play a major role in feeding and nutrition of local communities, as source of self-recruiting species or supporting production of farmed fish in association with rice. In Madagascar, integrated rice-fish culture has proven a yield </w:t>
      </w:r>
      <w:r w:rsidR="00C131F9" w:rsidRPr="00C131F9">
        <w:rPr>
          <w:rFonts w:ascii="Arial" w:hAnsi="Arial" w:cs="Arial"/>
          <w:sz w:val="20"/>
          <w:szCs w:val="20"/>
          <w:lang w:val="en-US"/>
        </w:rPr>
        <w:t xml:space="preserve">net </w:t>
      </w:r>
      <w:r w:rsidRPr="00C131F9">
        <w:rPr>
          <w:rFonts w:ascii="Arial" w:hAnsi="Arial" w:cs="Arial"/>
          <w:sz w:val="20"/>
          <w:szCs w:val="20"/>
          <w:lang w:val="en-US"/>
        </w:rPr>
        <w:t>increase, without fertilizers or feed inputs, o</w:t>
      </w:r>
      <w:r w:rsidR="00C131F9" w:rsidRPr="00C131F9">
        <w:rPr>
          <w:rFonts w:ascii="Arial" w:hAnsi="Arial" w:cs="Arial"/>
          <w:sz w:val="20"/>
          <w:szCs w:val="20"/>
          <w:lang w:val="en-US"/>
        </w:rPr>
        <w:t>f more than 10% compared to</w:t>
      </w:r>
      <w:r w:rsidRPr="00C131F9">
        <w:rPr>
          <w:rFonts w:ascii="Arial" w:hAnsi="Arial" w:cs="Arial"/>
          <w:sz w:val="20"/>
          <w:szCs w:val="20"/>
          <w:lang w:val="en-US"/>
        </w:rPr>
        <w:t xml:space="preserve"> traditional rice culture. </w:t>
      </w:r>
      <w:r w:rsidR="00DA1813">
        <w:rPr>
          <w:rFonts w:ascii="Arial" w:hAnsi="Arial" w:cs="Arial"/>
          <w:sz w:val="20"/>
          <w:szCs w:val="20"/>
          <w:lang w:val="en-US"/>
        </w:rPr>
        <w:t>C</w:t>
      </w:r>
      <w:r w:rsidR="00C131F9" w:rsidRPr="00C131F9">
        <w:rPr>
          <w:rFonts w:ascii="Arial" w:hAnsi="Arial" w:cs="Arial"/>
          <w:sz w:val="20"/>
          <w:szCs w:val="20"/>
          <w:lang w:val="en-US"/>
        </w:rPr>
        <w:t>ommon carp (</w:t>
      </w:r>
      <w:proofErr w:type="spellStart"/>
      <w:r w:rsidR="00C131F9" w:rsidRPr="00C131F9">
        <w:rPr>
          <w:rFonts w:ascii="Arial" w:hAnsi="Arial" w:cs="Arial"/>
          <w:i/>
          <w:sz w:val="20"/>
          <w:szCs w:val="20"/>
          <w:lang w:val="en-US"/>
        </w:rPr>
        <w:t>Cyprinus</w:t>
      </w:r>
      <w:proofErr w:type="spellEnd"/>
      <w:r w:rsidR="00C131F9" w:rsidRPr="00C131F9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C131F9" w:rsidRPr="00C131F9">
        <w:rPr>
          <w:rFonts w:ascii="Arial" w:hAnsi="Arial" w:cs="Arial"/>
          <w:i/>
          <w:sz w:val="20"/>
          <w:szCs w:val="20"/>
          <w:lang w:val="en-US"/>
        </w:rPr>
        <w:t>carpio</w:t>
      </w:r>
      <w:proofErr w:type="spellEnd"/>
      <w:r w:rsidR="00C131F9" w:rsidRPr="00C131F9">
        <w:rPr>
          <w:rFonts w:ascii="Arial" w:hAnsi="Arial" w:cs="Arial"/>
          <w:sz w:val="20"/>
          <w:szCs w:val="20"/>
          <w:lang w:val="en-US"/>
        </w:rPr>
        <w:t>), have been</w:t>
      </w:r>
      <w:r w:rsidR="00C131F9">
        <w:rPr>
          <w:rFonts w:ascii="Arial" w:hAnsi="Arial" w:cs="Arial"/>
          <w:sz w:val="20"/>
          <w:szCs w:val="20"/>
          <w:lang w:val="en-US"/>
        </w:rPr>
        <w:t xml:space="preserve"> either</w:t>
      </w:r>
      <w:r w:rsidR="00C131F9" w:rsidRPr="00C131F9">
        <w:rPr>
          <w:rFonts w:ascii="Arial" w:hAnsi="Arial" w:cs="Arial"/>
          <w:sz w:val="20"/>
          <w:szCs w:val="20"/>
          <w:lang w:val="en-US"/>
        </w:rPr>
        <w:t xml:space="preserve"> demonstrated to improve rice production through fertilization of rice plots.</w:t>
      </w:r>
      <w:r w:rsidR="00DF029A">
        <w:rPr>
          <w:rFonts w:ascii="Arial" w:hAnsi="Arial" w:cs="Arial"/>
          <w:sz w:val="20"/>
          <w:szCs w:val="20"/>
          <w:lang w:val="en-US"/>
        </w:rPr>
        <w:t xml:space="preserve"> </w:t>
      </w:r>
      <w:r w:rsidR="00DA1813">
        <w:rPr>
          <w:rFonts w:ascii="Arial" w:hAnsi="Arial" w:cs="Arial"/>
          <w:sz w:val="20"/>
          <w:szCs w:val="20"/>
          <w:lang w:val="en-US"/>
        </w:rPr>
        <w:t>F</w:t>
      </w:r>
      <w:r w:rsidR="00C131F9" w:rsidRPr="00C131F9">
        <w:rPr>
          <w:rFonts w:ascii="Arial" w:hAnsi="Arial" w:cs="Arial"/>
          <w:sz w:val="20"/>
          <w:szCs w:val="20"/>
          <w:lang w:val="en-US"/>
        </w:rPr>
        <w:t xml:space="preserve">ertilization is indeed provided through bioturbation of sediments </w:t>
      </w:r>
      <w:r w:rsidR="00022C29">
        <w:rPr>
          <w:rFonts w:ascii="Arial" w:hAnsi="Arial" w:cs="Arial"/>
          <w:sz w:val="20"/>
          <w:szCs w:val="20"/>
          <w:lang w:val="en-US"/>
        </w:rPr>
        <w:t xml:space="preserve">aside from any confirmed impact on pests and weeds. </w:t>
      </w:r>
    </w:p>
    <w:p w:rsidR="0040360A" w:rsidRDefault="006D6D31" w:rsidP="00552698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6D6D31">
        <w:rPr>
          <w:rFonts w:ascii="Arial" w:hAnsi="Arial" w:cs="Arial"/>
          <w:sz w:val="20"/>
          <w:szCs w:val="20"/>
          <w:lang w:val="en-US"/>
        </w:rPr>
        <w:t>Although common carp can improve rice production, fish is often limited to small yields (av. 50kg/ha/cycle). Fish yields can however reach 500kg/ha/cycle (av. 100 days) through intensification with fertilizers and feeds.</w:t>
      </w:r>
      <w:r w:rsidR="00022C29">
        <w:rPr>
          <w:rFonts w:ascii="Arial" w:hAnsi="Arial" w:cs="Arial"/>
          <w:sz w:val="20"/>
          <w:szCs w:val="20"/>
          <w:lang w:val="en-US"/>
        </w:rPr>
        <w:t xml:space="preserve"> In that context, trophic characterization of rice-fish systems may improve knowledge on ecosystem functioning as well as fish and rice yields. Natural abundances of carbon and nitrogen stables isotopes ratio </w:t>
      </w:r>
      <w:r w:rsidR="00DA1813">
        <w:rPr>
          <w:rFonts w:ascii="Arial" w:hAnsi="Arial" w:cs="Arial"/>
          <w:sz w:val="20"/>
          <w:szCs w:val="20"/>
          <w:lang w:val="en-US"/>
        </w:rPr>
        <w:t>(</w:t>
      </w:r>
      <w:r w:rsidR="00DA1813" w:rsidRPr="003D3CFC">
        <w:rPr>
          <w:rFonts w:ascii="Arial" w:hAnsi="Arial" w:cs="Arial"/>
          <w:sz w:val="20"/>
          <w:szCs w:val="20"/>
          <w:lang w:val="en-US"/>
        </w:rPr>
        <w:t>δ</w:t>
      </w:r>
      <w:r w:rsidR="00DA1813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DA1813" w:rsidRPr="003D3CFC">
        <w:rPr>
          <w:rFonts w:ascii="Arial" w:hAnsi="Arial" w:cs="Arial"/>
          <w:sz w:val="20"/>
          <w:szCs w:val="20"/>
          <w:lang w:val="en-US"/>
        </w:rPr>
        <w:t>C</w:t>
      </w:r>
      <w:r w:rsidR="00DA1813">
        <w:rPr>
          <w:rFonts w:ascii="Arial" w:hAnsi="Arial" w:cs="Arial"/>
          <w:sz w:val="20"/>
          <w:szCs w:val="20"/>
          <w:lang w:val="en-US"/>
        </w:rPr>
        <w:t xml:space="preserve"> and</w:t>
      </w:r>
      <w:r w:rsidR="00DA1813" w:rsidRPr="003D3CFC">
        <w:rPr>
          <w:rFonts w:ascii="Arial" w:hAnsi="Arial" w:cs="Arial"/>
          <w:sz w:val="20"/>
          <w:szCs w:val="20"/>
          <w:lang w:val="en-US"/>
        </w:rPr>
        <w:t xml:space="preserve"> δ</w:t>
      </w:r>
      <w:r w:rsidR="00DA1813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DA1813" w:rsidRPr="003D3CFC">
        <w:rPr>
          <w:rFonts w:ascii="Arial" w:hAnsi="Arial" w:cs="Arial"/>
          <w:sz w:val="20"/>
          <w:szCs w:val="20"/>
          <w:lang w:val="en-US"/>
        </w:rPr>
        <w:t>N</w:t>
      </w:r>
      <w:r w:rsidR="00DA1813">
        <w:rPr>
          <w:rFonts w:ascii="Arial" w:hAnsi="Arial" w:cs="Arial"/>
          <w:sz w:val="20"/>
          <w:szCs w:val="20"/>
          <w:lang w:val="en-US"/>
        </w:rPr>
        <w:t xml:space="preserve">) </w:t>
      </w:r>
      <w:r w:rsidR="00022C29">
        <w:rPr>
          <w:rFonts w:ascii="Arial" w:hAnsi="Arial" w:cs="Arial"/>
          <w:sz w:val="20"/>
          <w:szCs w:val="20"/>
          <w:lang w:val="en-US"/>
        </w:rPr>
        <w:t xml:space="preserve">are often used in ecological studies to characterize trophic functioning of aquatic ecosystems. </w:t>
      </w:r>
      <w:r w:rsidR="0040360A">
        <w:rPr>
          <w:rFonts w:ascii="Arial" w:hAnsi="Arial" w:cs="Arial"/>
          <w:sz w:val="20"/>
          <w:szCs w:val="20"/>
          <w:lang w:val="en-US"/>
        </w:rPr>
        <w:t>The aim of the current study was therefore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40360A">
        <w:rPr>
          <w:rFonts w:ascii="Arial" w:hAnsi="Arial" w:cs="Arial"/>
          <w:sz w:val="20"/>
          <w:szCs w:val="20"/>
          <w:lang w:val="en-US"/>
        </w:rPr>
        <w:t xml:space="preserve"> to characterize feeding behavior of </w:t>
      </w:r>
      <w:r w:rsidR="0040360A" w:rsidRPr="00C131F9">
        <w:rPr>
          <w:rFonts w:ascii="Arial" w:hAnsi="Arial" w:cs="Arial"/>
          <w:sz w:val="20"/>
          <w:szCs w:val="20"/>
          <w:lang w:val="en-US"/>
        </w:rPr>
        <w:t>common carp</w:t>
      </w:r>
      <w:r w:rsidR="0040360A">
        <w:rPr>
          <w:rFonts w:ascii="Arial" w:hAnsi="Arial" w:cs="Arial"/>
          <w:sz w:val="20"/>
          <w:szCs w:val="20"/>
          <w:lang w:val="en-US"/>
        </w:rPr>
        <w:t xml:space="preserve"> in rice fish integrated agriculture to aquaculture system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40360A">
        <w:rPr>
          <w:rFonts w:ascii="Arial" w:hAnsi="Arial" w:cs="Arial"/>
          <w:sz w:val="20"/>
          <w:szCs w:val="20"/>
          <w:lang w:val="en-US"/>
        </w:rPr>
        <w:t xml:space="preserve"> through stable isotopes analysis of the compartments of this aquatic ecosystem.</w:t>
      </w:r>
    </w:p>
    <w:p w:rsidR="00A6154D" w:rsidRDefault="003D3CFC" w:rsidP="00EF6961">
      <w:pPr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 the beginning of the experiment, carp larvae </w:t>
      </w:r>
      <w:r w:rsidR="00DF029A">
        <w:rPr>
          <w:rFonts w:ascii="Arial" w:hAnsi="Arial" w:cs="Arial"/>
          <w:sz w:val="20"/>
          <w:szCs w:val="20"/>
          <w:lang w:val="en-US"/>
        </w:rPr>
        <w:t>signature</w:t>
      </w:r>
      <w:r w:rsidR="00DF029A" w:rsidRPr="003D3CFC">
        <w:rPr>
          <w:rFonts w:ascii="Arial" w:hAnsi="Arial" w:cs="Arial"/>
          <w:sz w:val="20"/>
          <w:szCs w:val="20"/>
          <w:lang w:val="en-US"/>
        </w:rPr>
        <w:t xml:space="preserve"> </w:t>
      </w:r>
      <w:r w:rsidR="00B32D48">
        <w:rPr>
          <w:rFonts w:ascii="Arial" w:hAnsi="Arial" w:cs="Arial"/>
          <w:sz w:val="20"/>
          <w:szCs w:val="20"/>
          <w:lang w:val="en-US"/>
        </w:rPr>
        <w:t>was</w:t>
      </w:r>
      <w:r w:rsidR="00DA181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-18.8±0.5‰ and</w:t>
      </w:r>
      <w:r w:rsidR="00DA181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9.</w:t>
      </w:r>
      <w:r w:rsidR="00F3051C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>±0.</w:t>
      </w:r>
      <w:r w:rsidR="00F3051C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>‰</w:t>
      </w:r>
      <w:r w:rsidR="00DA1813">
        <w:rPr>
          <w:rFonts w:ascii="Arial" w:hAnsi="Arial" w:cs="Arial"/>
          <w:sz w:val="20"/>
          <w:szCs w:val="20"/>
          <w:lang w:val="en-US"/>
        </w:rPr>
        <w:t>,</w:t>
      </w:r>
      <w:r w:rsidR="00DA1813" w:rsidRPr="00DA1813">
        <w:rPr>
          <w:rFonts w:ascii="Arial" w:hAnsi="Arial" w:cs="Arial"/>
          <w:sz w:val="20"/>
          <w:szCs w:val="20"/>
          <w:lang w:val="en-US"/>
        </w:rPr>
        <w:t xml:space="preserve"> </w:t>
      </w:r>
      <w:r w:rsidR="00DA1813">
        <w:rPr>
          <w:rFonts w:ascii="Arial" w:hAnsi="Arial" w:cs="Arial"/>
          <w:sz w:val="20"/>
          <w:szCs w:val="20"/>
          <w:lang w:val="en-US"/>
        </w:rPr>
        <w:t xml:space="preserve">for </w:t>
      </w:r>
      <w:r w:rsidR="00DA1813" w:rsidRPr="003D3CFC">
        <w:rPr>
          <w:rFonts w:ascii="Arial" w:hAnsi="Arial" w:cs="Arial"/>
          <w:sz w:val="20"/>
          <w:szCs w:val="20"/>
          <w:lang w:val="en-US"/>
        </w:rPr>
        <w:t>δ</w:t>
      </w:r>
      <w:r w:rsidR="00DA1813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DA1813" w:rsidRPr="003D3CFC">
        <w:rPr>
          <w:rFonts w:ascii="Arial" w:hAnsi="Arial" w:cs="Arial"/>
          <w:sz w:val="20"/>
          <w:szCs w:val="20"/>
          <w:lang w:val="en-US"/>
        </w:rPr>
        <w:t xml:space="preserve">C </w:t>
      </w:r>
      <w:r w:rsidR="00DA1813">
        <w:rPr>
          <w:rFonts w:ascii="Arial" w:hAnsi="Arial" w:cs="Arial"/>
          <w:sz w:val="20"/>
          <w:szCs w:val="20"/>
          <w:lang w:val="en-US"/>
        </w:rPr>
        <w:t>and</w:t>
      </w:r>
      <w:r w:rsidR="00DA1813" w:rsidRPr="003D3CFC">
        <w:rPr>
          <w:rFonts w:ascii="Arial" w:hAnsi="Arial" w:cs="Arial"/>
          <w:sz w:val="20"/>
          <w:szCs w:val="20"/>
          <w:lang w:val="en-US"/>
        </w:rPr>
        <w:t xml:space="preserve"> δ</w:t>
      </w:r>
      <w:r w:rsidR="00DA1813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DA1813" w:rsidRPr="003D3CFC">
        <w:rPr>
          <w:rFonts w:ascii="Arial" w:hAnsi="Arial" w:cs="Arial"/>
          <w:sz w:val="20"/>
          <w:szCs w:val="20"/>
          <w:lang w:val="en-US"/>
        </w:rPr>
        <w:t>N</w:t>
      </w:r>
      <w:r w:rsidR="00DA1813">
        <w:rPr>
          <w:rFonts w:ascii="Arial" w:hAnsi="Arial" w:cs="Arial"/>
          <w:sz w:val="20"/>
          <w:szCs w:val="20"/>
          <w:lang w:val="en-US"/>
        </w:rPr>
        <w:t xml:space="preserve"> respectively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B32D48">
        <w:rPr>
          <w:rFonts w:ascii="Arial" w:hAnsi="Arial" w:cs="Arial"/>
          <w:sz w:val="20"/>
          <w:szCs w:val="20"/>
          <w:lang w:val="en-US"/>
        </w:rPr>
        <w:t>This signature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32D48">
        <w:rPr>
          <w:rFonts w:ascii="Arial" w:hAnsi="Arial" w:cs="Arial"/>
          <w:sz w:val="20"/>
          <w:szCs w:val="20"/>
          <w:lang w:val="en-US"/>
        </w:rPr>
        <w:t>suggest</w:t>
      </w:r>
      <w:r>
        <w:rPr>
          <w:rFonts w:ascii="Arial" w:hAnsi="Arial" w:cs="Arial"/>
          <w:sz w:val="20"/>
          <w:szCs w:val="20"/>
          <w:lang w:val="en-US"/>
        </w:rPr>
        <w:t xml:space="preserve"> that </w:t>
      </w:r>
      <w:r w:rsidR="00B32D48">
        <w:rPr>
          <w:rFonts w:ascii="Arial" w:hAnsi="Arial" w:cs="Arial"/>
          <w:sz w:val="20"/>
          <w:szCs w:val="20"/>
          <w:lang w:val="en-US"/>
        </w:rPr>
        <w:t xml:space="preserve">larvae </w:t>
      </w:r>
      <w:r>
        <w:rPr>
          <w:rFonts w:ascii="Arial" w:hAnsi="Arial" w:cs="Arial"/>
          <w:sz w:val="20"/>
          <w:szCs w:val="20"/>
          <w:lang w:val="en-US"/>
        </w:rPr>
        <w:t>feed</w:t>
      </w:r>
      <w:r w:rsidR="00B32D4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32D48">
        <w:rPr>
          <w:rFonts w:ascii="Arial" w:hAnsi="Arial" w:cs="Arial"/>
          <w:sz w:val="20"/>
          <w:szCs w:val="20"/>
          <w:lang w:val="en-US"/>
        </w:rPr>
        <w:t>were</w:t>
      </w:r>
      <w:r>
        <w:rPr>
          <w:rFonts w:ascii="Arial" w:hAnsi="Arial" w:cs="Arial"/>
          <w:sz w:val="20"/>
          <w:szCs w:val="20"/>
          <w:lang w:val="en-US"/>
        </w:rPr>
        <w:t xml:space="preserve"> supplied by animal proteins (</w:t>
      </w:r>
      <w:r w:rsidR="00DA1813" w:rsidRPr="00DA1813">
        <w:rPr>
          <w:rFonts w:ascii="Arial" w:hAnsi="Arial" w:cs="Arial"/>
          <w:i/>
          <w:sz w:val="20"/>
          <w:szCs w:val="20"/>
          <w:lang w:val="en-US"/>
        </w:rPr>
        <w:t>e.g.</w:t>
      </w:r>
      <w:r>
        <w:rPr>
          <w:rFonts w:ascii="Arial" w:hAnsi="Arial" w:cs="Arial"/>
          <w:sz w:val="20"/>
          <w:szCs w:val="20"/>
          <w:lang w:val="en-US"/>
        </w:rPr>
        <w:t xml:space="preserve"> fish meal) and C</w:t>
      </w:r>
      <w:r w:rsidRPr="00F3051C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carbohydrate (</w:t>
      </w:r>
      <w:r w:rsidR="00DA1813" w:rsidRPr="00DA1813">
        <w:rPr>
          <w:rFonts w:ascii="Arial" w:hAnsi="Arial" w:cs="Arial"/>
          <w:i/>
          <w:sz w:val="20"/>
          <w:szCs w:val="20"/>
          <w:lang w:val="en-US"/>
        </w:rPr>
        <w:t xml:space="preserve">e.g. </w:t>
      </w:r>
      <w:r>
        <w:rPr>
          <w:rFonts w:ascii="Arial" w:hAnsi="Arial" w:cs="Arial"/>
          <w:sz w:val="20"/>
          <w:szCs w:val="20"/>
          <w:lang w:val="en-US"/>
        </w:rPr>
        <w:t>corn).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However, following 100 days of extensive feeding in the riceplot, fish signature </w:t>
      </w:r>
      <w:r w:rsidR="00B32D48">
        <w:rPr>
          <w:rFonts w:ascii="Arial" w:hAnsi="Arial" w:cs="Arial"/>
          <w:sz w:val="20"/>
          <w:szCs w:val="20"/>
          <w:lang w:val="en-US"/>
        </w:rPr>
        <w:t>was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depleted compared to larvae</w:t>
      </w:r>
      <w:r w:rsidR="00DA1813">
        <w:rPr>
          <w:rFonts w:ascii="Arial" w:hAnsi="Arial" w:cs="Arial"/>
          <w:sz w:val="20"/>
          <w:szCs w:val="20"/>
          <w:lang w:val="en-US"/>
        </w:rPr>
        <w:t>,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down to -24.9±1.0 and</w:t>
      </w:r>
      <w:r w:rsidR="00F3051C" w:rsidRPr="003D3CFC">
        <w:rPr>
          <w:rFonts w:ascii="Arial" w:hAnsi="Arial" w:cs="Arial"/>
          <w:sz w:val="20"/>
          <w:szCs w:val="20"/>
          <w:lang w:val="en-US"/>
        </w:rPr>
        <w:t xml:space="preserve"> </w:t>
      </w:r>
      <w:r w:rsidR="00F3051C">
        <w:rPr>
          <w:rFonts w:ascii="Arial" w:hAnsi="Arial" w:cs="Arial"/>
          <w:sz w:val="20"/>
          <w:szCs w:val="20"/>
          <w:lang w:val="en-US"/>
        </w:rPr>
        <w:t xml:space="preserve">5.7±0.9‰, for </w:t>
      </w:r>
      <w:r w:rsidR="00F3051C" w:rsidRPr="003D3CFC">
        <w:rPr>
          <w:rFonts w:ascii="Arial" w:hAnsi="Arial" w:cs="Arial"/>
          <w:sz w:val="20"/>
          <w:szCs w:val="20"/>
          <w:lang w:val="en-US"/>
        </w:rPr>
        <w:t>δ</w:t>
      </w:r>
      <w:r w:rsidR="00F3051C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F3051C" w:rsidRPr="003D3CFC">
        <w:rPr>
          <w:rFonts w:ascii="Arial" w:hAnsi="Arial" w:cs="Arial"/>
          <w:sz w:val="20"/>
          <w:szCs w:val="20"/>
          <w:lang w:val="en-US"/>
        </w:rPr>
        <w:t xml:space="preserve">C </w:t>
      </w:r>
      <w:r w:rsidR="00F3051C">
        <w:rPr>
          <w:rFonts w:ascii="Arial" w:hAnsi="Arial" w:cs="Arial"/>
          <w:sz w:val="20"/>
          <w:szCs w:val="20"/>
          <w:lang w:val="en-US"/>
        </w:rPr>
        <w:t>and</w:t>
      </w:r>
      <w:r w:rsidR="00F3051C" w:rsidRPr="003D3CFC">
        <w:rPr>
          <w:rFonts w:ascii="Arial" w:hAnsi="Arial" w:cs="Arial"/>
          <w:sz w:val="20"/>
          <w:szCs w:val="20"/>
          <w:lang w:val="en-US"/>
        </w:rPr>
        <w:t xml:space="preserve"> δ</w:t>
      </w:r>
      <w:r w:rsidR="00F3051C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F3051C" w:rsidRPr="003D3CFC">
        <w:rPr>
          <w:rFonts w:ascii="Arial" w:hAnsi="Arial" w:cs="Arial"/>
          <w:sz w:val="20"/>
          <w:szCs w:val="20"/>
          <w:lang w:val="en-US"/>
        </w:rPr>
        <w:t>N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respectively. Stable isotopes</w:t>
      </w:r>
      <w:r w:rsidR="00B32D48">
        <w:rPr>
          <w:rFonts w:ascii="Arial" w:hAnsi="Arial" w:cs="Arial"/>
          <w:sz w:val="20"/>
          <w:szCs w:val="20"/>
          <w:lang w:val="en-US"/>
        </w:rPr>
        <w:t xml:space="preserve"> signatures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of produced fish were in </w:t>
      </w:r>
      <w:r w:rsidR="00667969">
        <w:rPr>
          <w:rFonts w:ascii="Arial" w:hAnsi="Arial" w:cs="Arial"/>
          <w:sz w:val="20"/>
          <w:szCs w:val="20"/>
          <w:lang w:val="en-US"/>
        </w:rPr>
        <w:t xml:space="preserve">the range </w:t>
      </w:r>
      <w:r w:rsidR="00F3051C">
        <w:rPr>
          <w:rFonts w:ascii="Arial" w:hAnsi="Arial" w:cs="Arial"/>
          <w:sz w:val="20"/>
          <w:szCs w:val="20"/>
          <w:lang w:val="en-US"/>
        </w:rPr>
        <w:t xml:space="preserve">of </w:t>
      </w:r>
      <w:r w:rsidR="00667969">
        <w:rPr>
          <w:rFonts w:ascii="Arial" w:hAnsi="Arial" w:cs="Arial"/>
          <w:sz w:val="20"/>
          <w:szCs w:val="20"/>
          <w:lang w:val="en-US"/>
        </w:rPr>
        <w:t>riceplot</w:t>
      </w:r>
      <w:r w:rsidR="00F3051C">
        <w:rPr>
          <w:rFonts w:ascii="Arial" w:hAnsi="Arial" w:cs="Arial"/>
          <w:sz w:val="20"/>
          <w:szCs w:val="20"/>
          <w:lang w:val="en-US"/>
        </w:rPr>
        <w:t xml:space="preserve"> ecosystem</w:t>
      </w:r>
      <w:r w:rsidR="0007171E">
        <w:rPr>
          <w:rFonts w:ascii="Arial" w:hAnsi="Arial" w:cs="Arial"/>
          <w:sz w:val="20"/>
          <w:szCs w:val="20"/>
          <w:lang w:val="en-US"/>
        </w:rPr>
        <w:t>, confirming that feeding was supplied by natural resources</w:t>
      </w:r>
      <w:r w:rsidR="00F3051C">
        <w:rPr>
          <w:rFonts w:ascii="Arial" w:hAnsi="Arial" w:cs="Arial"/>
          <w:sz w:val="20"/>
          <w:szCs w:val="20"/>
          <w:lang w:val="en-US"/>
        </w:rPr>
        <w:t>.</w:t>
      </w:r>
      <w:r w:rsidR="00A6154D">
        <w:rPr>
          <w:rFonts w:ascii="Arial" w:hAnsi="Arial" w:cs="Arial"/>
          <w:sz w:val="20"/>
          <w:szCs w:val="20"/>
          <w:lang w:val="en-US"/>
        </w:rPr>
        <w:t xml:space="preserve"> Assuming a trophic enrichment factor of +1‰ for </w:t>
      </w:r>
      <w:r w:rsidR="00A6154D" w:rsidRPr="003D3CFC">
        <w:rPr>
          <w:rFonts w:ascii="Arial" w:hAnsi="Arial" w:cs="Arial"/>
          <w:sz w:val="20"/>
          <w:szCs w:val="20"/>
          <w:lang w:val="en-US"/>
        </w:rPr>
        <w:t>δ</w:t>
      </w:r>
      <w:r w:rsidR="00A6154D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A6154D" w:rsidRPr="003D3CFC">
        <w:rPr>
          <w:rFonts w:ascii="Arial" w:hAnsi="Arial" w:cs="Arial"/>
          <w:sz w:val="20"/>
          <w:szCs w:val="20"/>
          <w:lang w:val="en-US"/>
        </w:rPr>
        <w:t xml:space="preserve">C </w:t>
      </w:r>
      <w:r w:rsidR="00A6154D">
        <w:rPr>
          <w:rFonts w:ascii="Arial" w:hAnsi="Arial" w:cs="Arial"/>
          <w:sz w:val="20"/>
          <w:szCs w:val="20"/>
          <w:lang w:val="en-US"/>
        </w:rPr>
        <w:t xml:space="preserve">and +3‰ for </w:t>
      </w:r>
      <w:r w:rsidR="00A6154D" w:rsidRPr="003D3CFC">
        <w:rPr>
          <w:rFonts w:ascii="Arial" w:hAnsi="Arial" w:cs="Arial"/>
          <w:sz w:val="20"/>
          <w:szCs w:val="20"/>
          <w:lang w:val="en-US"/>
        </w:rPr>
        <w:t>δ</w:t>
      </w:r>
      <w:r w:rsidR="00A6154D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A6154D" w:rsidRPr="003D3CFC">
        <w:rPr>
          <w:rFonts w:ascii="Arial" w:hAnsi="Arial" w:cs="Arial"/>
          <w:sz w:val="20"/>
          <w:szCs w:val="20"/>
          <w:lang w:val="en-US"/>
        </w:rPr>
        <w:t>N</w:t>
      </w:r>
      <w:r w:rsidR="00A6154D">
        <w:rPr>
          <w:rFonts w:ascii="Arial" w:hAnsi="Arial" w:cs="Arial"/>
          <w:sz w:val="20"/>
          <w:szCs w:val="20"/>
          <w:lang w:val="en-US"/>
        </w:rPr>
        <w:t xml:space="preserve"> between a prey and its predator, theoretical food source of common carp may have an average signature of -26 and 2.7‰, for </w:t>
      </w:r>
      <w:r w:rsidR="00A6154D" w:rsidRPr="003D3CFC">
        <w:rPr>
          <w:rFonts w:ascii="Arial" w:hAnsi="Arial" w:cs="Arial"/>
          <w:sz w:val="20"/>
          <w:szCs w:val="20"/>
          <w:lang w:val="en-US"/>
        </w:rPr>
        <w:t>δ</w:t>
      </w:r>
      <w:r w:rsidR="00A6154D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A6154D" w:rsidRPr="003D3CFC">
        <w:rPr>
          <w:rFonts w:ascii="Arial" w:hAnsi="Arial" w:cs="Arial"/>
          <w:sz w:val="20"/>
          <w:szCs w:val="20"/>
          <w:lang w:val="en-US"/>
        </w:rPr>
        <w:t xml:space="preserve">C </w:t>
      </w:r>
      <w:r w:rsidR="00A6154D">
        <w:rPr>
          <w:rFonts w:ascii="Arial" w:hAnsi="Arial" w:cs="Arial"/>
          <w:sz w:val="20"/>
          <w:szCs w:val="20"/>
          <w:lang w:val="en-US"/>
        </w:rPr>
        <w:t>and</w:t>
      </w:r>
      <w:r w:rsidR="00A6154D" w:rsidRPr="003D3CFC">
        <w:rPr>
          <w:rFonts w:ascii="Arial" w:hAnsi="Arial" w:cs="Arial"/>
          <w:sz w:val="20"/>
          <w:szCs w:val="20"/>
          <w:lang w:val="en-US"/>
        </w:rPr>
        <w:t xml:space="preserve"> δ</w:t>
      </w:r>
      <w:r w:rsidR="00A6154D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A6154D" w:rsidRPr="003D3CFC">
        <w:rPr>
          <w:rFonts w:ascii="Arial" w:hAnsi="Arial" w:cs="Arial"/>
          <w:sz w:val="20"/>
          <w:szCs w:val="20"/>
          <w:lang w:val="en-US"/>
        </w:rPr>
        <w:t>N</w:t>
      </w:r>
      <w:r w:rsidR="00A6154D">
        <w:rPr>
          <w:rFonts w:ascii="Arial" w:hAnsi="Arial" w:cs="Arial"/>
          <w:sz w:val="20"/>
          <w:szCs w:val="20"/>
          <w:lang w:val="en-US"/>
        </w:rPr>
        <w:t xml:space="preserve"> respectively. Such theoretical source was perfectly in between the signature of rice roots and sediments</w:t>
      </w:r>
      <w:r w:rsidR="00667969">
        <w:rPr>
          <w:rFonts w:ascii="Arial" w:hAnsi="Arial" w:cs="Arial"/>
          <w:sz w:val="20"/>
          <w:szCs w:val="20"/>
          <w:lang w:val="en-US"/>
        </w:rPr>
        <w:t xml:space="preserve"> and</w:t>
      </w:r>
      <w:r w:rsidR="0007171E">
        <w:rPr>
          <w:rFonts w:ascii="Arial" w:hAnsi="Arial" w:cs="Arial"/>
          <w:sz w:val="20"/>
          <w:szCs w:val="20"/>
          <w:lang w:val="en-US"/>
        </w:rPr>
        <w:t xml:space="preserve"> suggests that these two sources were consumed,</w:t>
      </w:r>
      <w:r w:rsidR="00A74952">
        <w:rPr>
          <w:rFonts w:ascii="Arial" w:hAnsi="Arial" w:cs="Arial"/>
          <w:sz w:val="20"/>
          <w:szCs w:val="20"/>
          <w:lang w:val="en-US"/>
        </w:rPr>
        <w:t xml:space="preserve"> while zooplankton and rice leaves </w:t>
      </w:r>
      <w:r w:rsidR="0007171E">
        <w:rPr>
          <w:rFonts w:ascii="Arial" w:hAnsi="Arial" w:cs="Arial"/>
          <w:sz w:val="20"/>
          <w:szCs w:val="20"/>
          <w:lang w:val="en-US"/>
        </w:rPr>
        <w:t xml:space="preserve">didn't </w:t>
      </w:r>
      <w:r w:rsidR="00667969">
        <w:rPr>
          <w:rFonts w:ascii="Arial" w:hAnsi="Arial" w:cs="Arial"/>
          <w:sz w:val="20"/>
          <w:szCs w:val="20"/>
          <w:lang w:val="en-US"/>
        </w:rPr>
        <w:t>contribute</w:t>
      </w:r>
      <w:r w:rsidR="0007171E">
        <w:rPr>
          <w:rFonts w:ascii="Arial" w:hAnsi="Arial" w:cs="Arial"/>
          <w:sz w:val="20"/>
          <w:szCs w:val="20"/>
          <w:lang w:val="en-US"/>
        </w:rPr>
        <w:t xml:space="preserve"> to the carp diet</w:t>
      </w:r>
      <w:r w:rsidR="00A6154D">
        <w:rPr>
          <w:rFonts w:ascii="Arial" w:hAnsi="Arial" w:cs="Arial"/>
          <w:sz w:val="20"/>
          <w:szCs w:val="20"/>
          <w:lang w:val="en-US"/>
        </w:rPr>
        <w:t xml:space="preserve">. </w:t>
      </w:r>
      <w:r w:rsidR="00667969">
        <w:rPr>
          <w:rFonts w:ascii="Arial" w:hAnsi="Arial" w:cs="Arial"/>
          <w:sz w:val="20"/>
          <w:szCs w:val="20"/>
          <w:lang w:val="en-US"/>
        </w:rPr>
        <w:t>This theoretical source</w:t>
      </w:r>
      <w:r w:rsidR="00A6154D">
        <w:rPr>
          <w:rFonts w:ascii="Arial" w:hAnsi="Arial" w:cs="Arial"/>
          <w:sz w:val="20"/>
          <w:szCs w:val="20"/>
          <w:lang w:val="en-US"/>
        </w:rPr>
        <w:t xml:space="preserve"> may therefore confirm feeding behavior of common carp, which have been extensively described burrowing in sediments to find insects and larvae</w:t>
      </w:r>
      <w:r w:rsidR="0007171E">
        <w:rPr>
          <w:rFonts w:ascii="Arial" w:hAnsi="Arial" w:cs="Arial"/>
          <w:sz w:val="20"/>
          <w:szCs w:val="20"/>
          <w:lang w:val="en-US"/>
        </w:rPr>
        <w:t xml:space="preserve">, while </w:t>
      </w:r>
      <w:r w:rsidR="00F17BF1">
        <w:rPr>
          <w:rFonts w:ascii="Arial" w:hAnsi="Arial" w:cs="Arial"/>
          <w:sz w:val="20"/>
          <w:szCs w:val="20"/>
          <w:lang w:val="en-US"/>
        </w:rPr>
        <w:t xml:space="preserve">occasionally </w:t>
      </w:r>
      <w:r w:rsidR="0007171E">
        <w:rPr>
          <w:rFonts w:ascii="Arial" w:hAnsi="Arial" w:cs="Arial"/>
          <w:sz w:val="20"/>
          <w:szCs w:val="20"/>
          <w:lang w:val="en-US"/>
        </w:rPr>
        <w:t>ingesting roots and</w:t>
      </w:r>
      <w:r w:rsidR="00F17BF1">
        <w:rPr>
          <w:rFonts w:ascii="Arial" w:hAnsi="Arial" w:cs="Arial"/>
          <w:sz w:val="20"/>
          <w:szCs w:val="20"/>
          <w:lang w:val="en-US"/>
        </w:rPr>
        <w:t xml:space="preserve"> sediments</w:t>
      </w:r>
      <w:r w:rsidR="00A74952">
        <w:rPr>
          <w:rFonts w:ascii="Arial" w:hAnsi="Arial" w:cs="Arial"/>
          <w:sz w:val="20"/>
          <w:szCs w:val="20"/>
          <w:lang w:val="en-US"/>
        </w:rPr>
        <w:t>.</w:t>
      </w:r>
      <w:r w:rsidR="00A6154D">
        <w:rPr>
          <w:rFonts w:ascii="Arial" w:hAnsi="Arial" w:cs="Arial"/>
          <w:sz w:val="20"/>
          <w:szCs w:val="20"/>
          <w:lang w:val="en-US"/>
        </w:rPr>
        <w:t xml:space="preserve"> </w:t>
      </w:r>
      <w:r w:rsidR="00DF029A">
        <w:rPr>
          <w:rFonts w:ascii="Arial" w:hAnsi="Arial" w:cs="Arial"/>
          <w:sz w:val="20"/>
          <w:szCs w:val="20"/>
          <w:lang w:val="en-US"/>
        </w:rPr>
        <w:t xml:space="preserve">In sediments however, only the signature of </w:t>
      </w:r>
      <w:r w:rsidR="0007171E">
        <w:rPr>
          <w:rFonts w:ascii="Arial" w:hAnsi="Arial" w:cs="Arial"/>
          <w:sz w:val="20"/>
          <w:szCs w:val="20"/>
          <w:lang w:val="en-US"/>
        </w:rPr>
        <w:t xml:space="preserve">one </w:t>
      </w:r>
      <w:r w:rsidR="00DA1813">
        <w:rPr>
          <w:rFonts w:ascii="Arial" w:hAnsi="Arial" w:cs="Arial"/>
          <w:sz w:val="20"/>
          <w:szCs w:val="20"/>
          <w:lang w:val="en-US"/>
        </w:rPr>
        <w:t>individual of d</w:t>
      </w:r>
      <w:r w:rsidR="00DF029A">
        <w:rPr>
          <w:rFonts w:ascii="Arial" w:hAnsi="Arial" w:cs="Arial"/>
          <w:sz w:val="20"/>
          <w:szCs w:val="20"/>
          <w:lang w:val="en-US"/>
        </w:rPr>
        <w:t xml:space="preserve">ysticidae larvae and </w:t>
      </w:r>
      <w:r w:rsidR="0007171E">
        <w:rPr>
          <w:rFonts w:ascii="Arial" w:hAnsi="Arial" w:cs="Arial"/>
          <w:sz w:val="20"/>
          <w:szCs w:val="20"/>
          <w:lang w:val="en-US"/>
        </w:rPr>
        <w:t xml:space="preserve">one </w:t>
      </w:r>
      <w:r w:rsidR="00DF029A">
        <w:rPr>
          <w:rFonts w:ascii="Arial" w:hAnsi="Arial" w:cs="Arial"/>
          <w:sz w:val="20"/>
          <w:szCs w:val="20"/>
          <w:lang w:val="en-US"/>
        </w:rPr>
        <w:t>nepidae</w:t>
      </w:r>
      <w:bookmarkStart w:id="0" w:name="_GoBack"/>
      <w:bookmarkEnd w:id="0"/>
      <w:r w:rsidR="00DF029A">
        <w:rPr>
          <w:rFonts w:ascii="Arial" w:hAnsi="Arial" w:cs="Arial"/>
          <w:sz w:val="20"/>
          <w:szCs w:val="20"/>
          <w:lang w:val="en-US"/>
        </w:rPr>
        <w:t xml:space="preserve"> correspond</w:t>
      </w:r>
      <w:r w:rsidR="00667969">
        <w:rPr>
          <w:rFonts w:ascii="Arial" w:hAnsi="Arial" w:cs="Arial"/>
          <w:sz w:val="20"/>
          <w:szCs w:val="20"/>
          <w:lang w:val="en-US"/>
        </w:rPr>
        <w:t>ed</w:t>
      </w:r>
      <w:r w:rsidR="00DF029A">
        <w:rPr>
          <w:rFonts w:ascii="Arial" w:hAnsi="Arial" w:cs="Arial"/>
          <w:sz w:val="20"/>
          <w:szCs w:val="20"/>
          <w:lang w:val="en-US"/>
        </w:rPr>
        <w:t xml:space="preserve"> </w:t>
      </w:r>
      <w:r w:rsidR="00DA1813">
        <w:rPr>
          <w:rFonts w:ascii="Arial" w:hAnsi="Arial" w:cs="Arial"/>
          <w:sz w:val="20"/>
          <w:szCs w:val="20"/>
          <w:lang w:val="en-US"/>
        </w:rPr>
        <w:t xml:space="preserve">to that theoretical source, </w:t>
      </w:r>
      <w:r w:rsidR="00A74952">
        <w:rPr>
          <w:rFonts w:ascii="Arial" w:hAnsi="Arial" w:cs="Arial"/>
          <w:sz w:val="20"/>
          <w:szCs w:val="20"/>
          <w:lang w:val="en-US"/>
        </w:rPr>
        <w:t xml:space="preserve">but </w:t>
      </w:r>
      <w:r w:rsidR="00DF029A">
        <w:rPr>
          <w:rFonts w:ascii="Arial" w:hAnsi="Arial" w:cs="Arial"/>
          <w:sz w:val="20"/>
          <w:szCs w:val="20"/>
          <w:lang w:val="en-US"/>
        </w:rPr>
        <w:t xml:space="preserve">for which any replicate was sampled. Further investigation is therefore needed to fully understand feeding behavior of common carp in rice fields including weeds signature. </w:t>
      </w:r>
    </w:p>
    <w:p w:rsidR="00EF6961" w:rsidRPr="00A6154D" w:rsidRDefault="00404F0D" w:rsidP="00A6154D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F1CED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112920" cy="2340000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92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61">
        <w:rPr>
          <w:rFonts w:ascii="Arial" w:hAnsi="Arial" w:cs="Arial"/>
          <w:sz w:val="20"/>
          <w:szCs w:val="20"/>
          <w:lang w:val="en-US"/>
        </w:rPr>
        <w:t>Fig. 1: Dual plot natural abundances of carbon and nitrogen stables isotopes (</w:t>
      </w:r>
      <w:r w:rsidR="00EF6961" w:rsidRPr="003D3CFC">
        <w:rPr>
          <w:rFonts w:ascii="Arial" w:hAnsi="Arial" w:cs="Arial"/>
          <w:sz w:val="20"/>
          <w:szCs w:val="20"/>
          <w:lang w:val="en-US"/>
        </w:rPr>
        <w:t>δ</w:t>
      </w:r>
      <w:r w:rsidR="00EF6961" w:rsidRPr="003D3CFC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EF6961" w:rsidRPr="003D3CFC">
        <w:rPr>
          <w:rFonts w:ascii="Arial" w:hAnsi="Arial" w:cs="Arial"/>
          <w:sz w:val="20"/>
          <w:szCs w:val="20"/>
          <w:lang w:val="en-US"/>
        </w:rPr>
        <w:t>C</w:t>
      </w:r>
      <w:r w:rsidR="00EF6961">
        <w:rPr>
          <w:rFonts w:ascii="Arial" w:hAnsi="Arial" w:cs="Arial"/>
          <w:sz w:val="20"/>
          <w:szCs w:val="20"/>
          <w:lang w:val="en-US"/>
        </w:rPr>
        <w:t xml:space="preserve"> and</w:t>
      </w:r>
      <w:r w:rsidR="00EF6961" w:rsidRPr="003D3CFC">
        <w:rPr>
          <w:rFonts w:ascii="Arial" w:hAnsi="Arial" w:cs="Arial"/>
          <w:sz w:val="20"/>
          <w:szCs w:val="20"/>
          <w:lang w:val="en-US"/>
        </w:rPr>
        <w:t xml:space="preserve"> δ</w:t>
      </w:r>
      <w:r w:rsidR="00EF6961" w:rsidRPr="003D3CFC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EF6961" w:rsidRPr="003D3CFC">
        <w:rPr>
          <w:rFonts w:ascii="Arial" w:hAnsi="Arial" w:cs="Arial"/>
          <w:sz w:val="20"/>
          <w:szCs w:val="20"/>
          <w:lang w:val="en-US"/>
        </w:rPr>
        <w:t>N</w:t>
      </w:r>
      <w:r w:rsidR="00EF6961">
        <w:rPr>
          <w:rFonts w:ascii="Arial" w:hAnsi="Arial" w:cs="Arial"/>
          <w:sz w:val="20"/>
          <w:szCs w:val="20"/>
          <w:lang w:val="en-US"/>
        </w:rPr>
        <w:t>) in rice fields</w:t>
      </w:r>
    </w:p>
    <w:sectPr w:rsidR="00EF6961" w:rsidRPr="00A6154D" w:rsidSect="009C3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98"/>
    <w:rsid w:val="00022C29"/>
    <w:rsid w:val="0007171E"/>
    <w:rsid w:val="003D3CFC"/>
    <w:rsid w:val="0040360A"/>
    <w:rsid w:val="00404F0D"/>
    <w:rsid w:val="00461339"/>
    <w:rsid w:val="00552698"/>
    <w:rsid w:val="005C6BB9"/>
    <w:rsid w:val="00667969"/>
    <w:rsid w:val="006D6D31"/>
    <w:rsid w:val="009C3937"/>
    <w:rsid w:val="00A6154D"/>
    <w:rsid w:val="00A74952"/>
    <w:rsid w:val="00B32D48"/>
    <w:rsid w:val="00BC4DD9"/>
    <w:rsid w:val="00C131F9"/>
    <w:rsid w:val="00DA1813"/>
    <w:rsid w:val="00DF029A"/>
    <w:rsid w:val="00E429CE"/>
    <w:rsid w:val="00EF6961"/>
    <w:rsid w:val="00F17BF1"/>
    <w:rsid w:val="00F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3D771-AD35-A04C-9420-9FEAE51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MORTILLARO</dc:creator>
  <cp:keywords/>
  <dc:description/>
  <cp:lastModifiedBy>Jean-Michel MORTILLARO</cp:lastModifiedBy>
  <cp:revision>6</cp:revision>
  <dcterms:created xsi:type="dcterms:W3CDTF">2019-08-24T17:39:00Z</dcterms:created>
  <dcterms:modified xsi:type="dcterms:W3CDTF">2019-10-16T19:52:00Z</dcterms:modified>
</cp:coreProperties>
</file>